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F4" w:rsidRDefault="00DC5BF4" w:rsidP="00DC5BF4">
      <w:pPr>
        <w:rPr>
          <w:b/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</w:t>
      </w:r>
      <w:r>
        <w:rPr>
          <w:b/>
          <w:bCs/>
          <w:sz w:val="24"/>
          <w:szCs w:val="24"/>
        </w:rPr>
        <w:t>Przedmiar robót</w:t>
      </w:r>
    </w:p>
    <w:p w:rsidR="00DC5BF4" w:rsidRDefault="00DC5BF4" w:rsidP="00DC5BF4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DC5BF4" w:rsidTr="00D56FE1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C5BF4" w:rsidRDefault="00DC5BF4" w:rsidP="00D56FE1">
            <w:pPr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DC5BF4" w:rsidRDefault="00DC5BF4" w:rsidP="00D56FE1">
            <w:pPr>
              <w:rPr>
                <w:b/>
                <w:bCs/>
              </w:rPr>
            </w:pPr>
            <w:r>
              <w:t>BUDYNEK  ‘’D’’  SPZLO</w:t>
            </w:r>
          </w:p>
        </w:tc>
      </w:tr>
      <w:tr w:rsidR="00DC5BF4" w:rsidTr="00D56FE1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C5BF4" w:rsidRDefault="00DC5BF4" w:rsidP="00D56FE1">
            <w:pPr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DC5BF4" w:rsidRDefault="00DC5BF4" w:rsidP="00D56FE1">
            <w:pPr>
              <w:rPr>
                <w:b/>
                <w:bCs/>
              </w:rPr>
            </w:pPr>
            <w:r>
              <w:t>REMONTOWE</w:t>
            </w:r>
          </w:p>
        </w:tc>
      </w:tr>
      <w:tr w:rsidR="00DC5BF4" w:rsidTr="00D56FE1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C5BF4" w:rsidRDefault="00DC5BF4" w:rsidP="00D56FE1">
            <w:pPr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DC5BF4" w:rsidRDefault="00DC5BF4" w:rsidP="00D56FE1">
            <w:pPr>
              <w:rPr>
                <w:b/>
                <w:bCs/>
              </w:rPr>
            </w:pPr>
            <w:r>
              <w:t>ul. PRZEDMIEJSKA 1, 87-721 RACIĄŻEK</w:t>
            </w:r>
          </w:p>
        </w:tc>
      </w:tr>
    </w:tbl>
    <w:p w:rsidR="00DC5BF4" w:rsidRDefault="00DC5BF4" w:rsidP="00DC5BF4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DC5BF4" w:rsidTr="00D56FE1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:rsidR="00DC5BF4" w:rsidRDefault="00DC5BF4" w:rsidP="00D56FE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  <w:tr w:rsidR="00DC5BF4" w:rsidTr="00D56FE1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</w:tbl>
    <w:p w:rsidR="00DC5BF4" w:rsidRDefault="00DC5BF4" w:rsidP="00DC5BF4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DC5BF4" w:rsidTr="00D56FE1">
        <w:tc>
          <w:tcPr>
            <w:tcW w:w="9356" w:type="dxa"/>
            <w:gridSpan w:val="5"/>
          </w:tcPr>
          <w:p w:rsidR="00DC5BF4" w:rsidRDefault="00DC5BF4" w:rsidP="00D56FE1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 xml:space="preserve">1. ROBOTY PRZYGOTOWAWCZE </w:t>
            </w:r>
          </w:p>
          <w:p w:rsidR="00DC5BF4" w:rsidRDefault="00DC5BF4" w:rsidP="00D56FE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21501-010-050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Rusztowania zewnętrzne rurowe o wysokości do 20 m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782,00</w:t>
            </w:r>
          </w:p>
          <w:p w:rsidR="00DC5BF4" w:rsidRDefault="00DC5BF4" w:rsidP="0003003F">
            <w:pPr>
              <w:widowControl/>
              <w:jc w:val="center"/>
              <w:rPr>
                <w:i/>
                <w:iCs/>
              </w:rPr>
            </w:pPr>
            <w:bookmarkStart w:id="0" w:name="_GoBack"/>
            <w:bookmarkEnd w:id="0"/>
          </w:p>
        </w:tc>
      </w:tr>
      <w:tr w:rsidR="00DC5BF4" w:rsidTr="00D56FE1">
        <w:tc>
          <w:tcPr>
            <w:tcW w:w="9356" w:type="dxa"/>
            <w:gridSpan w:val="5"/>
          </w:tcPr>
          <w:p w:rsidR="00DC5BF4" w:rsidRDefault="00DC5BF4" w:rsidP="00D56FE1">
            <w:pPr>
              <w:rPr>
                <w:b/>
                <w:bCs/>
              </w:rPr>
            </w:pPr>
            <w:r>
              <w:rPr>
                <w:b/>
                <w:bCs/>
              </w:rPr>
              <w:t>2. ROBOTY ROZBIÓRKOWE</w:t>
            </w:r>
          </w:p>
          <w:p w:rsidR="00DC5BF4" w:rsidRDefault="00DC5BF4" w:rsidP="00D56FE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4-01W0812-05-050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posadzek z płytek z kamieni sztucznych na zaprawie i kleju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123,00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4-010212-01-060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Rozbiórka elementów konstrukcji betonowych niezbrojonych o grubości do 15 cm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8,61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4-01W0545-08-050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Rozebranie obróbek murów </w:t>
            </w:r>
            <w:proofErr w:type="spellStart"/>
            <w:r>
              <w:rPr>
                <w:i/>
                <w:iCs/>
              </w:rPr>
              <w:t>ogniowych,okapów,kołnierzy,gzymsów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itp.z</w:t>
            </w:r>
            <w:proofErr w:type="spellEnd"/>
            <w:r>
              <w:rPr>
                <w:i/>
                <w:iCs/>
              </w:rPr>
              <w:t xml:space="preserve"> blachy nie nadającej się do użytku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76,87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30703-050-050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Demontaż balustrady balkonowej 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177,92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4-01W1306-01-020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Demontaż świetlików -zadaszeń na konstrukcji stalowej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41,00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4-010108-11-060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odległość do 1 km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4-010108-12-060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każdy następny 1 km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c>
          <w:tcPr>
            <w:tcW w:w="9356" w:type="dxa"/>
            <w:gridSpan w:val="5"/>
          </w:tcPr>
          <w:p w:rsidR="00DC5BF4" w:rsidRDefault="00DC5BF4" w:rsidP="00D56FE1">
            <w:pPr>
              <w:rPr>
                <w:b/>
                <w:bCs/>
              </w:rPr>
            </w:pPr>
            <w:r>
              <w:rPr>
                <w:b/>
                <w:bCs/>
              </w:rPr>
              <w:t>3. ROBOTY REMONTOWO-BUDOWLANE</w:t>
            </w:r>
          </w:p>
          <w:p w:rsidR="00DC5BF4" w:rsidRDefault="00DC5BF4" w:rsidP="00D56FE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20504-020-050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Obróbki z blachy stalowej ocynkowanej grubości 0,55 mm, przy szerokości w rozwinięciu powyżej 25 cm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76,87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00-172610-01-050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Ocieplenie ścian z gazobetonu płytami </w:t>
            </w:r>
            <w:proofErr w:type="spellStart"/>
            <w:r>
              <w:rPr>
                <w:i/>
                <w:iCs/>
              </w:rPr>
              <w:t>styropian.metodą</w:t>
            </w:r>
            <w:proofErr w:type="spellEnd"/>
            <w:r>
              <w:rPr>
                <w:i/>
                <w:iCs/>
              </w:rPr>
              <w:t xml:space="preserve"> lekką-mokrą przy użyciu gotowych zapraw </w:t>
            </w:r>
            <w:proofErr w:type="spellStart"/>
            <w:r>
              <w:rPr>
                <w:i/>
                <w:iCs/>
              </w:rPr>
              <w:t>klejących.Wyprawa</w:t>
            </w:r>
            <w:proofErr w:type="spellEnd"/>
            <w:r>
              <w:rPr>
                <w:i/>
                <w:iCs/>
              </w:rPr>
              <w:t xml:space="preserve"> cienkowarstwowa z suchej mieszanki tynk.CT35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76,87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20603-020-050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Dwuwarstwowe izolacje z papy termozgrzewalnej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161,75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21201-010-060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Posadzki betonowe z betonu  C 16/20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8,61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13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4-01W0819-07-050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Zabezpieczenie  posadzek preparatem   np. .Sika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123,00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2-02W2601-04-050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Docieplenie z przyklejeniem styropianu i jednej warstwy </w:t>
            </w:r>
            <w:proofErr w:type="spellStart"/>
            <w:r>
              <w:rPr>
                <w:i/>
                <w:iCs/>
              </w:rPr>
              <w:t>siatki,pokrycie</w:t>
            </w:r>
            <w:proofErr w:type="spellEnd"/>
            <w:r>
              <w:rPr>
                <w:i/>
                <w:iCs/>
              </w:rPr>
              <w:t xml:space="preserve"> wyprawami elewacyjnymi.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65,30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21301-060-050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Daszki systemowe ze </w:t>
            </w:r>
            <w:proofErr w:type="spellStart"/>
            <w:r>
              <w:rPr>
                <w:i/>
                <w:iCs/>
              </w:rPr>
              <w:t>szkała</w:t>
            </w:r>
            <w:proofErr w:type="spellEnd"/>
            <w:r>
              <w:rPr>
                <w:i/>
                <w:iCs/>
              </w:rPr>
              <w:t xml:space="preserve"> typ. np. </w:t>
            </w:r>
            <w:proofErr w:type="spellStart"/>
            <w:r>
              <w:rPr>
                <w:i/>
                <w:iCs/>
              </w:rPr>
              <w:t>oraling</w:t>
            </w:r>
            <w:proofErr w:type="spellEnd"/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51,25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2-02W1209-03-040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Balustrady balkonowe  z wypełnieniem szklanym  z pochwytem stalowym ze stali kwasowej H -1,1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164,25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2-02W1209-03-040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Balustrady schodowe z wypełnieniem szklanym  z pochwytem stalowym ze stali kwasowej H -1,1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</w:p>
          <w:p w:rsidR="00DC5BF4" w:rsidRDefault="00DC5BF4" w:rsidP="00D56F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KSNR  30607-04-050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Dwukrotne malowanie natryskowe  tynków zewnętrznych farbą  </w:t>
            </w:r>
            <w:proofErr w:type="spellStart"/>
            <w:r>
              <w:rPr>
                <w:i/>
                <w:iCs/>
              </w:rPr>
              <w:t>np"Bekers</w:t>
            </w:r>
            <w:proofErr w:type="spellEnd"/>
            <w:r>
              <w:rPr>
                <w:i/>
                <w:iCs/>
              </w:rPr>
              <w:t>'' w kolorach uzgodnionych z inwestorem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572,00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00-172608-01-050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Przygotowanie starego podłoża pod docieplenie metodą lekką - mokrą poprzez oczyszczenie mechaniczne i zmycie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52,70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00-172610-01-050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Ocieplenie ścian z gazobetonu płytami styropian.gr. 10cm metodą lekką-mokrą przy użyciu gotowych zapraw </w:t>
            </w:r>
            <w:proofErr w:type="spellStart"/>
            <w:r>
              <w:rPr>
                <w:i/>
                <w:iCs/>
              </w:rPr>
              <w:t>klejących.Wyprawa</w:t>
            </w:r>
            <w:proofErr w:type="spellEnd"/>
            <w:r>
              <w:rPr>
                <w:i/>
                <w:iCs/>
              </w:rPr>
              <w:t xml:space="preserve"> cienkowarstwowa z suchej mieszanki tynk.CT35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52,70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20504-020-050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Obróbki z </w:t>
            </w:r>
            <w:proofErr w:type="spellStart"/>
            <w:r>
              <w:rPr>
                <w:i/>
                <w:iCs/>
              </w:rPr>
              <w:t>balchy</w:t>
            </w:r>
            <w:proofErr w:type="spellEnd"/>
            <w:r>
              <w:rPr>
                <w:i/>
                <w:iCs/>
              </w:rPr>
              <w:t xml:space="preserve"> stalowej ocynkowanej grubości 0,55 mm, przy szerokości w rozwinięciu powyżej 25 cm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3,05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KNKRB 020502-0101-133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Rynny z blachy stalowej ocynkowanej płaskiej o grubości 0,55 mm półokrągłe o średnicy 15 cm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 Tablica: 0502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1.Wykonanie i założenie rynien, zbiorników i rur spustowych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100 m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0,12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23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KNKRB 020502-0501-133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Rury spustowe z blachy stalowej ocynkowanej płaskiej o grubości 0,55 mm okrągłe o średnicy 15 cm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 Tablica: 0502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1.Wykonanie i założenie rynien, zbiorników i rur spustowych</w:t>
            </w:r>
          </w:p>
          <w:p w:rsidR="00DC5BF4" w:rsidRDefault="00DC5BF4" w:rsidP="00D56F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100 m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0,06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24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KSNR  30607-04-050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Dwukrotne malowanie natryskowe  tynków zewnętrznych farbą  </w:t>
            </w:r>
            <w:proofErr w:type="spellStart"/>
            <w:r>
              <w:rPr>
                <w:i/>
                <w:iCs/>
              </w:rPr>
              <w:t>np"Bekers</w:t>
            </w:r>
            <w:proofErr w:type="spellEnd"/>
            <w:r>
              <w:rPr>
                <w:i/>
                <w:iCs/>
              </w:rPr>
              <w:t>'' w kolorach uzgodnionych z inwestorem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52,70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  <w:tr w:rsidR="00DC5BF4" w:rsidTr="00D56FE1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</w:t>
            </w:r>
          </w:p>
        </w:tc>
        <w:tc>
          <w:tcPr>
            <w:tcW w:w="1701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KNKRB 021201-08-020</w:t>
            </w:r>
          </w:p>
          <w:p w:rsidR="00DC5BF4" w:rsidRDefault="00DC5BF4" w:rsidP="00D56FE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DC5BF4" w:rsidRDefault="00DC5BF4" w:rsidP="00D56FE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Przebudowa zadaszenia wejścia do budynku </w:t>
            </w:r>
            <w:proofErr w:type="spellStart"/>
            <w:r>
              <w:rPr>
                <w:i/>
                <w:iCs/>
              </w:rPr>
              <w:t>karkulacja</w:t>
            </w:r>
            <w:proofErr w:type="spellEnd"/>
            <w:r>
              <w:rPr>
                <w:i/>
                <w:iCs/>
              </w:rPr>
              <w:t xml:space="preserve"> indywidualna</w:t>
            </w:r>
          </w:p>
          <w:p w:rsidR="00DC5BF4" w:rsidRDefault="00DC5BF4" w:rsidP="00D56FE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:rsidR="00DC5BF4" w:rsidRDefault="00DC5BF4" w:rsidP="00D56FE1">
            <w:pPr>
              <w:widowControl/>
              <w:jc w:val="right"/>
              <w:rPr>
                <w:i/>
                <w:iCs/>
              </w:rPr>
            </w:pPr>
          </w:p>
        </w:tc>
      </w:tr>
    </w:tbl>
    <w:p w:rsidR="00A9155D" w:rsidRDefault="00A9155D"/>
    <w:sectPr w:rsidR="00A9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F4"/>
    <w:rsid w:val="0003003F"/>
    <w:rsid w:val="00A9155D"/>
    <w:rsid w:val="00DC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C5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BF4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C5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BF4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3</cp:revision>
  <dcterms:created xsi:type="dcterms:W3CDTF">2023-03-30T07:12:00Z</dcterms:created>
  <dcterms:modified xsi:type="dcterms:W3CDTF">2023-03-30T07:15:00Z</dcterms:modified>
</cp:coreProperties>
</file>