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12" w:rsidRDefault="00697812" w:rsidP="0069781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Przedmiar robót</w:t>
      </w:r>
    </w:p>
    <w:p w:rsidR="00697812" w:rsidRDefault="00697812" w:rsidP="00697812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7439"/>
      </w:tblGrid>
      <w:tr w:rsidR="00697812" w:rsidTr="00697812">
        <w:tc>
          <w:tcPr>
            <w:tcW w:w="1771" w:type="dxa"/>
            <w:hideMark/>
          </w:tcPr>
          <w:p w:rsidR="00697812" w:rsidRDefault="0069781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Obiekt</w:t>
            </w:r>
            <w:r>
              <w:t>:</w:t>
            </w:r>
          </w:p>
        </w:tc>
        <w:tc>
          <w:tcPr>
            <w:tcW w:w="7439" w:type="dxa"/>
            <w:hideMark/>
          </w:tcPr>
          <w:p w:rsidR="00697812" w:rsidRDefault="00697812">
            <w:pPr>
              <w:spacing w:line="276" w:lineRule="auto"/>
              <w:rPr>
                <w:b/>
                <w:bCs/>
              </w:rPr>
            </w:pPr>
            <w:r>
              <w:t>OGRODZENIE OD UL.SZKOLNEJ</w:t>
            </w:r>
          </w:p>
        </w:tc>
      </w:tr>
      <w:tr w:rsidR="00697812" w:rsidTr="00697812">
        <w:tc>
          <w:tcPr>
            <w:tcW w:w="1771" w:type="dxa"/>
            <w:hideMark/>
          </w:tcPr>
          <w:p w:rsidR="00697812" w:rsidRDefault="0069781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Rodzaj robót</w:t>
            </w:r>
            <w:r>
              <w:t>:</w:t>
            </w:r>
          </w:p>
        </w:tc>
        <w:tc>
          <w:tcPr>
            <w:tcW w:w="7439" w:type="dxa"/>
            <w:hideMark/>
          </w:tcPr>
          <w:p w:rsidR="00697812" w:rsidRDefault="00697812">
            <w:pPr>
              <w:spacing w:line="276" w:lineRule="auto"/>
              <w:rPr>
                <w:b/>
                <w:bCs/>
              </w:rPr>
            </w:pPr>
            <w:r>
              <w:t>budowlane</w:t>
            </w:r>
          </w:p>
        </w:tc>
      </w:tr>
      <w:tr w:rsidR="00697812" w:rsidTr="00697812">
        <w:tc>
          <w:tcPr>
            <w:tcW w:w="1771" w:type="dxa"/>
            <w:hideMark/>
          </w:tcPr>
          <w:p w:rsidR="00697812" w:rsidRDefault="0069781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Adres budowy</w:t>
            </w:r>
            <w:r>
              <w:t>:</w:t>
            </w:r>
          </w:p>
        </w:tc>
        <w:tc>
          <w:tcPr>
            <w:tcW w:w="7439" w:type="dxa"/>
            <w:hideMark/>
          </w:tcPr>
          <w:p w:rsidR="00697812" w:rsidRDefault="00697812">
            <w:pPr>
              <w:spacing w:line="276" w:lineRule="auto"/>
              <w:rPr>
                <w:b/>
                <w:bCs/>
              </w:rPr>
            </w:pPr>
            <w:r>
              <w:t>ul. Przedmiejska 1, 87-721 RACIĄŻEK</w:t>
            </w:r>
          </w:p>
        </w:tc>
      </w:tr>
    </w:tbl>
    <w:p w:rsidR="00697812" w:rsidRDefault="00697812" w:rsidP="00697812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2"/>
        <w:gridCol w:w="992"/>
      </w:tblGrid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7812" w:rsidRDefault="00697812">
            <w:pPr>
              <w:widowControl/>
              <w:spacing w:line="276" w:lineRule="auto"/>
              <w:jc w:val="center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Lp.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7812" w:rsidRDefault="00697812">
            <w:pPr>
              <w:widowControl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</w:t>
            </w:r>
          </w:p>
          <w:p w:rsidR="00697812" w:rsidRDefault="00697812">
            <w:pPr>
              <w:widowControl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ustalenia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7812" w:rsidRDefault="00697812">
            <w:pPr>
              <w:keepNext/>
              <w:widowControl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robót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7812" w:rsidRDefault="00697812">
            <w:pPr>
              <w:widowControl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7812" w:rsidRDefault="00697812">
            <w:pPr>
              <w:keepNext/>
              <w:widowControl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Obmiar</w:t>
            </w:r>
          </w:p>
        </w:tc>
      </w:tr>
      <w:tr w:rsidR="00697812" w:rsidTr="00697812">
        <w:trPr>
          <w:cantSplit/>
          <w:trHeight w:val="140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7812" w:rsidRDefault="00697812">
            <w:pPr>
              <w:widowControl/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7812" w:rsidRDefault="00697812">
            <w:pPr>
              <w:widowControl/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7812" w:rsidRDefault="00697812">
            <w:pPr>
              <w:keepNext/>
              <w:widowControl/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7812" w:rsidRDefault="00697812">
            <w:pPr>
              <w:widowControl/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7812" w:rsidRDefault="00697812">
            <w:pPr>
              <w:keepNext/>
              <w:widowControl/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</w:tbl>
    <w:p w:rsidR="00697812" w:rsidRDefault="00697812" w:rsidP="00697812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697812" w:rsidTr="00697812">
        <w:tc>
          <w:tcPr>
            <w:tcW w:w="9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812" w:rsidRDefault="00697812">
            <w:pPr>
              <w:spacing w:line="276" w:lineRule="auto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1. Rozbiórkowe i demontażowe</w:t>
            </w:r>
          </w:p>
          <w:p w:rsidR="00697812" w:rsidRDefault="00697812">
            <w:pPr>
              <w:spacing w:line="276" w:lineRule="auto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,</w:t>
            </w:r>
          </w:p>
          <w:p w:rsidR="00697812" w:rsidRDefault="00697812">
            <w:pPr>
              <w:widowControl/>
              <w:tabs>
                <w:tab w:val="left" w:pos="4606"/>
                <w:tab w:val="left" w:pos="9212"/>
              </w:tabs>
              <w:spacing w:line="276" w:lineRule="auto"/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2-210103-04-050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Wyrwanie  żywopłotów twardych</w:t>
            </w:r>
          </w:p>
          <w:p w:rsidR="00697812" w:rsidRDefault="00697812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232,350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2-210110-02-020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Karczowanie drzew owocowych</w:t>
            </w:r>
          </w:p>
          <w:p w:rsidR="00697812" w:rsidRDefault="00697812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10,000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2-02W1802-03-040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Rozbiórka ogrodzenia z siatki o wysokości 1,50 m w ramach na słupkach z kształtowników walcowanych o rozstawie 3 m obsadzonych w gniazdach cokołów 112,15+110,20=222,35mb</w:t>
            </w:r>
          </w:p>
          <w:p w:rsidR="00697812" w:rsidRDefault="00697812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222,350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2-02W1808-05-090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Rozbiórka bramy wjazdowej </w:t>
            </w:r>
          </w:p>
          <w:p w:rsidR="00697812" w:rsidRDefault="00697812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1,000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2-02W1808-01-090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Rozbiórka furtki</w:t>
            </w:r>
          </w:p>
          <w:p w:rsidR="00697812" w:rsidRDefault="00697812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1,000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4-04I0302-01-060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Rozebranie betonowych ław, stóp i fundamentów  o grubości (wysokości) do 70 cm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31,130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4-010108-11-060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Wywiezienie gruzu spryzmowanego samochodami samowyładowczymi na odległość do 1 km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31,130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4-010108-12-060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Wywiezienie gruzu spryzmowanego samochodami samowyładowczymi na każdy następny 1 km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31,130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4-041101-02-034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Wywiezienie złomu z terenu rozbiórki przy ręcznym załadowaniu i wyładowaniu. Transport gruzu samochodem ciężarowym skrzyniowym na odległość 1 km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4,000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4-041101-05-034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Nakłady uzupełniające na każdy dalszy rozpoczęty km </w:t>
            </w:r>
            <w:proofErr w:type="spellStart"/>
            <w:r>
              <w:rPr>
                <w:i/>
                <w:iCs/>
              </w:rPr>
              <w:t>odległ.ponad</w:t>
            </w:r>
            <w:proofErr w:type="spellEnd"/>
            <w:r>
              <w:rPr>
                <w:i/>
                <w:iCs/>
              </w:rPr>
              <w:t xml:space="preserve"> 1km samochodem ciężarowym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4,000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Cena urzędowa-034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Opłata za korzystanie ze środowiska -  gruz betonowy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31,130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c>
          <w:tcPr>
            <w:tcW w:w="9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812" w:rsidRDefault="0069781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2. Roboty modernizacyjne  ,ogrodzenie na słupkach betonowych z cokołem</w:t>
            </w:r>
          </w:p>
          <w:p w:rsidR="00697812" w:rsidRDefault="00697812">
            <w:pPr>
              <w:widowControl/>
              <w:tabs>
                <w:tab w:val="left" w:pos="4606"/>
                <w:tab w:val="left" w:pos="9212"/>
              </w:tabs>
              <w:spacing w:line="276" w:lineRule="auto"/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lastRenderedPageBreak/>
              <w:t xml:space="preserve"> </w:t>
            </w:r>
            <w:r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10305-010-060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Wykopy liniowe  pogłębienie wykopu o 20cm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6,730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KNR 2-310104-01-050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Warstwa odsączająca  z piasku . Zagęszczanie ręczne. Grubość warstwy po zagęszczeniu 20 cm</w:t>
            </w:r>
          </w:p>
          <w:p w:rsidR="00697812" w:rsidRDefault="00697812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22,430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20104-010-034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Zbrojenie konstrukcji monolitycznych metodą tradycyjną prętami stalowymi okrągłymi, o średnicy do 10 mm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0,400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20104-010-034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Zbrojenie konstrukcji monolitycznych metodą tradycyjną prętami stalowymi okrągłymi, gładkimi o średnicy 6 mm /strzemiona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0,070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20105-010-034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Montaż dostarczonych prefabrykatów zbrojarskich w elementach budynku. Rodzaj zbrojonej konstrukcji: ławy fundamentowe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0,470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20109-010-060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Betonowanie konstrukcji  z transportem betonu pompą. Ławy </w:t>
            </w:r>
            <w:proofErr w:type="spellStart"/>
            <w:r>
              <w:rPr>
                <w:i/>
                <w:iCs/>
              </w:rPr>
              <w:t>fudamentowe</w:t>
            </w:r>
            <w:proofErr w:type="spellEnd"/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36,280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21601-010-040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Cokoły  z bloczków z betonu architektonicznego  o wymiarach 0,795x0,40 x0,185m, z daszkiem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105,950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21604-040-020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Ogrodzenie z metaloplastyki w ramach na słupkach  z bloczków z betonu architektonicznego o wymiarach 79,5x40x18,5cm. Słupy  o wysokości do 1,2 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34,000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21604-070-050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Ogrodzenie z metaloplastyki w ramach. Osadzenie przęseł  w ramkach z kształtownika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117,200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21303-020-050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Brama przesuwne 1szt </w:t>
            </w:r>
            <w:bookmarkStart w:id="0" w:name="_GoBack"/>
            <w:bookmarkEnd w:id="0"/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7,500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21303-010-050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Furtka otwierana 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1,380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c>
          <w:tcPr>
            <w:tcW w:w="9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812" w:rsidRDefault="0069781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3. Ogrodzenie panelowe na słupkach stalowych</w:t>
            </w:r>
          </w:p>
          <w:p w:rsidR="00697812" w:rsidRDefault="00697812">
            <w:pPr>
              <w:widowControl/>
              <w:tabs>
                <w:tab w:val="left" w:pos="4606"/>
                <w:tab w:val="left" w:pos="9212"/>
              </w:tabs>
              <w:spacing w:line="276" w:lineRule="auto"/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21601-010-040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Cokoły z  płyt cokołowych 235x30x6cm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110,200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  <w:tr w:rsidR="00697812" w:rsidTr="00697812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KNNR 21602-02010-040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Ogrodzenie panelowe  na słupkach stalowych z rur stalowych obsadzonych w gniazdach cokołów. Wysokość elementów do 1,50 m o rozstawie słupków 2,5 m</w:t>
            </w:r>
          </w:p>
          <w:p w:rsidR="00697812" w:rsidRDefault="00697812">
            <w:pPr>
              <w:widowControl/>
              <w:spacing w:line="276" w:lineRule="auto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110,200</w:t>
            </w:r>
          </w:p>
          <w:p w:rsidR="00697812" w:rsidRDefault="00697812">
            <w:pPr>
              <w:widowControl/>
              <w:spacing w:line="276" w:lineRule="auto"/>
              <w:jc w:val="right"/>
              <w:rPr>
                <w:i/>
                <w:iCs/>
              </w:rPr>
            </w:pPr>
          </w:p>
        </w:tc>
      </w:tr>
    </w:tbl>
    <w:p w:rsidR="00A9155D" w:rsidRDefault="00A9155D" w:rsidP="00697812">
      <w:pPr>
        <w:keepNext/>
        <w:widowControl/>
      </w:pPr>
    </w:p>
    <w:sectPr w:rsidR="00A9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5D"/>
    <w:rsid w:val="00697812"/>
    <w:rsid w:val="00A9155D"/>
    <w:rsid w:val="00B85A5D"/>
    <w:rsid w:val="00DA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8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978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7812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8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978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7812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Darek</cp:lastModifiedBy>
  <cp:revision>3</cp:revision>
  <dcterms:created xsi:type="dcterms:W3CDTF">2023-04-06T10:53:00Z</dcterms:created>
  <dcterms:modified xsi:type="dcterms:W3CDTF">2023-05-18T05:46:00Z</dcterms:modified>
</cp:coreProperties>
</file>